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9931" w14:textId="3347D429" w:rsidR="00742E5D" w:rsidRPr="000824D8" w:rsidRDefault="000C5AD9" w:rsidP="00716C58">
      <w:pPr>
        <w:jc w:val="center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BUDGET OF WORK SA HELE 4</w:t>
      </w:r>
    </w:p>
    <w:p w14:paraId="327AEC08" w14:textId="77777777" w:rsidR="00742E5D" w:rsidRPr="00BC1A8C" w:rsidRDefault="00742E5D" w:rsidP="00A03282">
      <w:pPr>
        <w:rPr>
          <w:rFonts w:ascii="Arial" w:hAnsi="Arial" w:cs="Arial"/>
          <w:sz w:val="20"/>
          <w:szCs w:val="20"/>
        </w:rPr>
      </w:pPr>
    </w:p>
    <w:p w14:paraId="12ED553E" w14:textId="3B66BC07" w:rsidR="00A03282" w:rsidRPr="003E7BAC" w:rsidRDefault="00FB3126" w:rsidP="00A03282">
      <w:pPr>
        <w:rPr>
          <w:rFonts w:ascii="Baskerville Old Face" w:hAnsi="Baskerville Old Face" w:cs="Arial"/>
          <w:sz w:val="22"/>
          <w:szCs w:val="20"/>
        </w:rPr>
      </w:pPr>
      <w:r w:rsidRPr="003E7BAC">
        <w:rPr>
          <w:rFonts w:ascii="Baskerville Old Face" w:hAnsi="Baskerville Old Face" w:cs="Arial"/>
          <w:b/>
          <w:sz w:val="22"/>
          <w:szCs w:val="20"/>
        </w:rPr>
        <w:t>QUARTER:</w:t>
      </w:r>
      <w:r w:rsidRPr="003E7BAC">
        <w:rPr>
          <w:rFonts w:ascii="Baskerville Old Face" w:hAnsi="Baskerville Old Face" w:cs="Arial"/>
          <w:sz w:val="22"/>
          <w:szCs w:val="20"/>
        </w:rPr>
        <w:t xml:space="preserve"> </w:t>
      </w:r>
      <w:proofErr w:type="spellStart"/>
      <w:r w:rsidR="003C2207" w:rsidRPr="003E7BAC">
        <w:rPr>
          <w:rFonts w:ascii="Baskerville Old Face" w:hAnsi="Baskerville Old Face" w:cs="Arial"/>
          <w:sz w:val="22"/>
          <w:szCs w:val="20"/>
        </w:rPr>
        <w:t>Ika-apat</w:t>
      </w:r>
      <w:proofErr w:type="spellEnd"/>
      <w:r w:rsidR="003C2207" w:rsidRPr="003E7BAC">
        <w:rPr>
          <w:rFonts w:ascii="Baskerville Old Face" w:hAnsi="Baskerville Old Face" w:cs="Arial"/>
          <w:sz w:val="22"/>
          <w:szCs w:val="20"/>
        </w:rPr>
        <w:t xml:space="preserve"> </w:t>
      </w:r>
      <w:proofErr w:type="spellStart"/>
      <w:proofErr w:type="gramStart"/>
      <w:r w:rsidR="003C2207" w:rsidRPr="003E7BAC">
        <w:rPr>
          <w:rFonts w:ascii="Baskerville Old Face" w:hAnsi="Baskerville Old Face" w:cs="Arial"/>
          <w:sz w:val="22"/>
          <w:szCs w:val="20"/>
        </w:rPr>
        <w:t>na</w:t>
      </w:r>
      <w:proofErr w:type="spellEnd"/>
      <w:proofErr w:type="gramEnd"/>
      <w:r w:rsidR="005F2499" w:rsidRPr="003E7BAC">
        <w:rPr>
          <w:rFonts w:ascii="Baskerville Old Face" w:hAnsi="Baskerville Old Face" w:cs="Arial"/>
          <w:sz w:val="22"/>
          <w:szCs w:val="20"/>
        </w:rPr>
        <w:t xml:space="preserve"> </w:t>
      </w:r>
      <w:proofErr w:type="spellStart"/>
      <w:r w:rsidR="005F2499" w:rsidRPr="003E7BAC">
        <w:rPr>
          <w:rFonts w:ascii="Baskerville Old Face" w:hAnsi="Baskerville Old Face" w:cs="Arial"/>
          <w:sz w:val="22"/>
          <w:szCs w:val="20"/>
        </w:rPr>
        <w:t>Markahan</w:t>
      </w:r>
      <w:proofErr w:type="spellEnd"/>
      <w:r w:rsidR="005F2499" w:rsidRPr="003E7BAC">
        <w:rPr>
          <w:rFonts w:ascii="Baskerville Old Face" w:hAnsi="Baskerville Old Face" w:cs="Arial"/>
          <w:sz w:val="22"/>
          <w:szCs w:val="20"/>
        </w:rPr>
        <w:tab/>
      </w:r>
      <w:r w:rsidR="005F2499" w:rsidRPr="003E7BAC">
        <w:rPr>
          <w:rFonts w:ascii="Baskerville Old Face" w:hAnsi="Baskerville Old Face" w:cs="Arial"/>
          <w:sz w:val="22"/>
          <w:szCs w:val="20"/>
        </w:rPr>
        <w:tab/>
      </w:r>
      <w:r w:rsidR="005F2499" w:rsidRPr="003E7BAC">
        <w:rPr>
          <w:rFonts w:ascii="Baskerville Old Face" w:hAnsi="Baskerville Old Face" w:cs="Arial"/>
          <w:sz w:val="22"/>
          <w:szCs w:val="20"/>
        </w:rPr>
        <w:tab/>
      </w:r>
      <w:r w:rsidR="005F2499" w:rsidRPr="003E7BAC">
        <w:rPr>
          <w:rFonts w:ascii="Baskerville Old Face" w:hAnsi="Baskerville Old Face" w:cs="Arial"/>
          <w:sz w:val="22"/>
          <w:szCs w:val="20"/>
        </w:rPr>
        <w:tab/>
      </w:r>
      <w:r w:rsidRPr="003E7BAC">
        <w:rPr>
          <w:rFonts w:ascii="Baskerville Old Face" w:hAnsi="Baskerville Old Face" w:cs="Arial"/>
          <w:sz w:val="22"/>
          <w:szCs w:val="20"/>
        </w:rPr>
        <w:tab/>
      </w:r>
      <w:r w:rsidR="00A03282" w:rsidRPr="003E7BAC">
        <w:rPr>
          <w:rFonts w:ascii="Baskerville Old Face" w:hAnsi="Baskerville Old Face" w:cs="Arial"/>
          <w:sz w:val="22"/>
          <w:szCs w:val="20"/>
        </w:rPr>
        <w:t xml:space="preserve"> </w:t>
      </w:r>
      <w:r w:rsidR="000824D8" w:rsidRPr="003E7BAC">
        <w:rPr>
          <w:rFonts w:ascii="Baskerville Old Face" w:hAnsi="Baskerville Old Face" w:cs="Arial"/>
          <w:b/>
          <w:sz w:val="22"/>
          <w:szCs w:val="20"/>
        </w:rPr>
        <w:t>Unit Topic</w:t>
      </w:r>
      <w:r w:rsidR="003C2207" w:rsidRPr="003E7BAC">
        <w:rPr>
          <w:rFonts w:ascii="Baskerville Old Face" w:hAnsi="Baskerville Old Face" w:cs="Arial"/>
          <w:sz w:val="22"/>
          <w:szCs w:val="20"/>
        </w:rPr>
        <w:t xml:space="preserve">: </w:t>
      </w:r>
      <w:proofErr w:type="spellStart"/>
      <w:r w:rsidR="003C2207" w:rsidRPr="003E7BAC">
        <w:rPr>
          <w:rFonts w:ascii="Baskerville Old Face" w:hAnsi="Baskerville Old Face" w:cs="Arial"/>
          <w:sz w:val="22"/>
          <w:szCs w:val="20"/>
        </w:rPr>
        <w:t>Sining</w:t>
      </w:r>
      <w:proofErr w:type="spellEnd"/>
      <w:r w:rsidR="003C2207" w:rsidRPr="003E7BAC">
        <w:rPr>
          <w:rFonts w:ascii="Baskerville Old Face" w:hAnsi="Baskerville Old Face" w:cs="Arial"/>
          <w:sz w:val="22"/>
          <w:szCs w:val="20"/>
        </w:rPr>
        <w:t xml:space="preserve"> Pang-</w:t>
      </w:r>
      <w:proofErr w:type="spellStart"/>
      <w:r w:rsidR="003C2207" w:rsidRPr="003E7BAC">
        <w:rPr>
          <w:rFonts w:ascii="Baskerville Old Face" w:hAnsi="Baskerville Old Face" w:cs="Arial"/>
          <w:sz w:val="22"/>
          <w:szCs w:val="20"/>
        </w:rPr>
        <w:t>industriya</w:t>
      </w:r>
      <w:proofErr w:type="spellEnd"/>
    </w:p>
    <w:p w14:paraId="7407E995" w14:textId="5891515E" w:rsidR="000824D8" w:rsidRPr="003E7BAC" w:rsidRDefault="00A03282" w:rsidP="000824D8">
      <w:pPr>
        <w:pStyle w:val="NoSpacing"/>
        <w:tabs>
          <w:tab w:val="left" w:pos="1710"/>
          <w:tab w:val="left" w:pos="5950"/>
        </w:tabs>
        <w:rPr>
          <w:rFonts w:ascii="Baskerville Old Face" w:hAnsi="Baskerville Old Face"/>
          <w:sz w:val="24"/>
        </w:rPr>
      </w:pPr>
      <w:r w:rsidRPr="003E7BAC">
        <w:rPr>
          <w:rFonts w:ascii="Baskerville Old Face" w:hAnsi="Baskerville Old Face" w:cs="Arial"/>
          <w:b/>
          <w:szCs w:val="20"/>
        </w:rPr>
        <w:t>Reference/S:</w:t>
      </w:r>
      <w:r w:rsidR="006D2A83" w:rsidRPr="003E7BAC">
        <w:rPr>
          <w:rFonts w:ascii="Baskerville Old Face" w:hAnsi="Baskerville Old Face" w:cs="Arial"/>
          <w:szCs w:val="20"/>
        </w:rPr>
        <w:t xml:space="preserve"> </w:t>
      </w:r>
      <w:proofErr w:type="spellStart"/>
      <w:r w:rsidR="000C5AD9" w:rsidRPr="003E7BAC">
        <w:rPr>
          <w:rFonts w:ascii="Baskerville Old Face" w:hAnsi="Baskerville Old Face"/>
          <w:sz w:val="24"/>
        </w:rPr>
        <w:t>Masiglang</w:t>
      </w:r>
      <w:proofErr w:type="spellEnd"/>
      <w:r w:rsidR="000C5AD9" w:rsidRPr="003E7BAC">
        <w:rPr>
          <w:rFonts w:ascii="Baskerville Old Face" w:hAnsi="Baskerville Old Face"/>
          <w:sz w:val="24"/>
        </w:rPr>
        <w:t xml:space="preserve"> </w:t>
      </w:r>
      <w:proofErr w:type="spellStart"/>
      <w:r w:rsidR="000C5AD9" w:rsidRPr="003E7BAC">
        <w:rPr>
          <w:rFonts w:ascii="Baskerville Old Face" w:hAnsi="Baskerville Old Face"/>
          <w:sz w:val="24"/>
        </w:rPr>
        <w:t>Pamumuhay</w:t>
      </w:r>
      <w:proofErr w:type="spellEnd"/>
      <w:r w:rsidR="000C5AD9" w:rsidRPr="003E7BAC">
        <w:rPr>
          <w:rFonts w:ascii="Baskerville Old Face" w:hAnsi="Baskerville Old Face"/>
          <w:sz w:val="24"/>
        </w:rPr>
        <w:t xml:space="preserve"> </w:t>
      </w:r>
      <w:r w:rsidR="000D6AEE" w:rsidRPr="003E7BAC">
        <w:rPr>
          <w:rFonts w:ascii="Baskerville Old Face" w:hAnsi="Baskerville Old Face"/>
          <w:sz w:val="24"/>
        </w:rPr>
        <w:t xml:space="preserve">para </w:t>
      </w:r>
      <w:proofErr w:type="spellStart"/>
      <w:proofErr w:type="gramStart"/>
      <w:r w:rsidR="000D6AEE" w:rsidRPr="003E7BAC">
        <w:rPr>
          <w:rFonts w:ascii="Baskerville Old Face" w:hAnsi="Baskerville Old Face"/>
          <w:sz w:val="24"/>
        </w:rPr>
        <w:t>sa</w:t>
      </w:r>
      <w:proofErr w:type="spellEnd"/>
      <w:proofErr w:type="gramEnd"/>
      <w:r w:rsidR="000D6AEE" w:rsidRPr="003E7BAC">
        <w:rPr>
          <w:rFonts w:ascii="Baskerville Old Face" w:hAnsi="Baskerville Old Face"/>
          <w:sz w:val="24"/>
        </w:rPr>
        <w:t xml:space="preserve"> </w:t>
      </w:r>
      <w:proofErr w:type="spellStart"/>
      <w:r w:rsidR="000C5AD9" w:rsidRPr="003E7BAC">
        <w:rPr>
          <w:rFonts w:ascii="Baskerville Old Face" w:hAnsi="Baskerville Old Face"/>
          <w:sz w:val="24"/>
        </w:rPr>
        <w:t>Kinabukasan</w:t>
      </w:r>
      <w:proofErr w:type="spellEnd"/>
      <w:r w:rsidR="000824D8" w:rsidRPr="003E7BAC">
        <w:rPr>
          <w:rFonts w:ascii="Baskerville Old Face" w:hAnsi="Baskerville Old Face"/>
          <w:sz w:val="24"/>
        </w:rPr>
        <w:t xml:space="preserve">     </w:t>
      </w:r>
      <w:r w:rsidR="000C5AD9" w:rsidRPr="003E7BAC">
        <w:rPr>
          <w:rFonts w:ascii="Baskerville Old Face" w:hAnsi="Baskerville Old Face"/>
          <w:sz w:val="24"/>
        </w:rPr>
        <w:t xml:space="preserve">     </w:t>
      </w:r>
      <w:r w:rsidR="000824D8" w:rsidRPr="003E7BAC">
        <w:rPr>
          <w:rFonts w:ascii="Baskerville Old Face" w:hAnsi="Baskerville Old Face"/>
          <w:sz w:val="24"/>
        </w:rPr>
        <w:t xml:space="preserve">     </w:t>
      </w:r>
      <w:r w:rsidR="003C2207" w:rsidRPr="003E7BAC">
        <w:rPr>
          <w:rFonts w:ascii="Baskerville Old Face" w:hAnsi="Baskerville Old Face"/>
          <w:sz w:val="24"/>
        </w:rPr>
        <w:t xml:space="preserve"> </w:t>
      </w:r>
      <w:r w:rsidR="003E7BAC">
        <w:rPr>
          <w:rFonts w:ascii="Baskerville Old Face" w:hAnsi="Baskerville Old Face"/>
          <w:sz w:val="24"/>
        </w:rPr>
        <w:tab/>
        <w:t xml:space="preserve">  </w:t>
      </w:r>
      <w:bookmarkStart w:id="0" w:name="_GoBack"/>
      <w:bookmarkEnd w:id="0"/>
      <w:r w:rsidR="003C2207" w:rsidRPr="003E7BAC">
        <w:rPr>
          <w:rFonts w:ascii="Baskerville Old Face" w:hAnsi="Baskerville Old Face" w:cs="Arial"/>
          <w:b/>
          <w:szCs w:val="20"/>
        </w:rPr>
        <w:t xml:space="preserve">No. of days: </w:t>
      </w:r>
      <w:r w:rsidR="003C2207" w:rsidRPr="003E7BAC">
        <w:rPr>
          <w:rFonts w:ascii="Baskerville Old Face" w:hAnsi="Baskerville Old Face" w:cs="Arial"/>
          <w:szCs w:val="20"/>
        </w:rPr>
        <w:t xml:space="preserve">24 </w:t>
      </w:r>
      <w:proofErr w:type="spellStart"/>
      <w:r w:rsidR="003C2207" w:rsidRPr="003E7BAC">
        <w:rPr>
          <w:rFonts w:ascii="Baskerville Old Face" w:hAnsi="Baskerville Old Face" w:cs="Arial"/>
          <w:szCs w:val="20"/>
        </w:rPr>
        <w:t>na</w:t>
      </w:r>
      <w:proofErr w:type="spellEnd"/>
      <w:r w:rsidR="003C2207" w:rsidRPr="003E7BAC">
        <w:rPr>
          <w:rFonts w:ascii="Baskerville Old Face" w:hAnsi="Baskerville Old Face" w:cs="Arial"/>
          <w:szCs w:val="20"/>
        </w:rPr>
        <w:t xml:space="preserve"> </w:t>
      </w:r>
      <w:proofErr w:type="spellStart"/>
      <w:r w:rsidR="003C2207" w:rsidRPr="003E7BAC">
        <w:rPr>
          <w:rFonts w:ascii="Baskerville Old Face" w:hAnsi="Baskerville Old Face" w:cs="Arial"/>
          <w:szCs w:val="20"/>
        </w:rPr>
        <w:t>Araw</w:t>
      </w:r>
      <w:proofErr w:type="spellEnd"/>
    </w:p>
    <w:p w14:paraId="4FA1DE29" w14:textId="5F15DA16" w:rsidR="000D6AEE" w:rsidRPr="003E7BAC" w:rsidRDefault="000C5AD9" w:rsidP="000D6AEE">
      <w:pPr>
        <w:pStyle w:val="NoSpacing"/>
        <w:tabs>
          <w:tab w:val="left" w:pos="1710"/>
        </w:tabs>
        <w:rPr>
          <w:rFonts w:ascii="Baskerville Old Face" w:hAnsi="Baskerville Old Face"/>
          <w:sz w:val="24"/>
        </w:rPr>
      </w:pPr>
      <w:proofErr w:type="spellStart"/>
      <w:r w:rsidRPr="003E7BAC">
        <w:rPr>
          <w:rFonts w:ascii="Baskerville Old Face" w:hAnsi="Baskerville Old Face"/>
          <w:sz w:val="24"/>
        </w:rPr>
        <w:t>Alinsunod</w:t>
      </w:r>
      <w:proofErr w:type="spellEnd"/>
      <w:r w:rsidRPr="003E7BAC">
        <w:rPr>
          <w:rFonts w:ascii="Baskerville Old Face" w:hAnsi="Baskerville Old Face"/>
          <w:sz w:val="24"/>
        </w:rPr>
        <w:t xml:space="preserve"> </w:t>
      </w:r>
      <w:proofErr w:type="spellStart"/>
      <w:r w:rsidRPr="003E7BAC">
        <w:rPr>
          <w:rFonts w:ascii="Baskerville Old Face" w:hAnsi="Baskerville Old Face"/>
          <w:sz w:val="24"/>
        </w:rPr>
        <w:t>sa</w:t>
      </w:r>
      <w:proofErr w:type="spellEnd"/>
      <w:r w:rsidRPr="003E7BAC">
        <w:rPr>
          <w:rFonts w:ascii="Baskerville Old Face" w:hAnsi="Baskerville Old Face"/>
          <w:sz w:val="24"/>
        </w:rPr>
        <w:t xml:space="preserve"> </w:t>
      </w:r>
      <w:r w:rsidR="000D6AEE" w:rsidRPr="003E7BAC">
        <w:rPr>
          <w:rFonts w:ascii="Baskerville Old Face" w:hAnsi="Baskerville Old Face"/>
          <w:sz w:val="24"/>
        </w:rPr>
        <w:t xml:space="preserve">K-12 </w:t>
      </w:r>
      <w:r w:rsidRPr="003E7BAC">
        <w:rPr>
          <w:rFonts w:ascii="Baskerville Old Face" w:hAnsi="Baskerville Old Face"/>
          <w:sz w:val="24"/>
        </w:rPr>
        <w:t xml:space="preserve">Curriculum </w:t>
      </w:r>
      <w:proofErr w:type="spellStart"/>
      <w:proofErr w:type="gramStart"/>
      <w:r w:rsidRPr="003E7BAC">
        <w:rPr>
          <w:rFonts w:ascii="Baskerville Old Face" w:hAnsi="Baskerville Old Face"/>
          <w:sz w:val="24"/>
        </w:rPr>
        <w:t>Awtor</w:t>
      </w:r>
      <w:proofErr w:type="spellEnd"/>
      <w:r w:rsidRPr="003E7BAC">
        <w:rPr>
          <w:rFonts w:ascii="Baskerville Old Face" w:hAnsi="Baskerville Old Face"/>
          <w:sz w:val="24"/>
        </w:rPr>
        <w:t xml:space="preserve"> :</w:t>
      </w:r>
      <w:proofErr w:type="gramEnd"/>
      <w:r w:rsidRPr="003E7BAC">
        <w:rPr>
          <w:rFonts w:ascii="Baskerville Old Face" w:hAnsi="Baskerville Old Face"/>
          <w:sz w:val="24"/>
        </w:rPr>
        <w:t xml:space="preserve"> Annie R. </w:t>
      </w:r>
      <w:proofErr w:type="spellStart"/>
      <w:r w:rsidRPr="003E7BAC">
        <w:rPr>
          <w:rFonts w:ascii="Baskerville Old Face" w:hAnsi="Baskerville Old Face"/>
          <w:sz w:val="24"/>
        </w:rPr>
        <w:t>Villazamora</w:t>
      </w:r>
      <w:proofErr w:type="spellEnd"/>
      <w:r w:rsidR="00961BED" w:rsidRPr="003E7BAC">
        <w:rPr>
          <w:rFonts w:ascii="Baskerville Old Face" w:hAnsi="Baskerville Old Face"/>
          <w:sz w:val="24"/>
        </w:rPr>
        <w:tab/>
        <w:t xml:space="preserve">  </w:t>
      </w:r>
    </w:p>
    <w:p w14:paraId="32836119" w14:textId="660536D0" w:rsidR="00773ED6" w:rsidRPr="005F2499" w:rsidRDefault="00773ED6" w:rsidP="00716C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573"/>
        <w:gridCol w:w="8600"/>
        <w:gridCol w:w="850"/>
      </w:tblGrid>
      <w:tr w:rsidR="000E17FC" w:rsidRPr="00BC1A8C" w14:paraId="3D7EAF3D" w14:textId="6D47DF9F" w:rsidTr="005014F0">
        <w:trPr>
          <w:trHeight w:val="550"/>
        </w:trPr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21790FD8" w14:textId="56213734" w:rsidR="000E17FC" w:rsidRPr="00716C58" w:rsidRDefault="000E17FC" w:rsidP="00D54E06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16C58">
              <w:rPr>
                <w:rFonts w:ascii="Century Gothic" w:hAnsi="Century Gothic"/>
                <w:b/>
                <w:sz w:val="21"/>
                <w:szCs w:val="21"/>
              </w:rPr>
              <w:t>TIME FRAME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14:paraId="3C618B5A" w14:textId="5242CBB0" w:rsidR="000E17FC" w:rsidRPr="00716C58" w:rsidRDefault="000E17FC" w:rsidP="00716C58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16C58">
              <w:rPr>
                <w:rFonts w:ascii="Century Gothic" w:hAnsi="Century Gothic"/>
                <w:b/>
                <w:sz w:val="21"/>
                <w:szCs w:val="21"/>
              </w:rPr>
              <w:t>LEARNING TARGETS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5AD670" w14:textId="47CFF76E" w:rsidR="000E17FC" w:rsidRPr="00716C58" w:rsidRDefault="000E17FC" w:rsidP="00193DC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Pg. #</w:t>
            </w:r>
          </w:p>
        </w:tc>
      </w:tr>
      <w:tr w:rsidR="003C2207" w:rsidRPr="00BC1A8C" w14:paraId="1E27A2C5" w14:textId="576614E0" w:rsidTr="000E17FC">
        <w:tc>
          <w:tcPr>
            <w:tcW w:w="1573" w:type="dxa"/>
            <w:vMerge w:val="restart"/>
            <w:vAlign w:val="center"/>
          </w:tcPr>
          <w:p w14:paraId="0CA17208" w14:textId="1C74D7F8" w:rsidR="003C2207" w:rsidRPr="00716C58" w:rsidRDefault="003C2207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>
              <w:rPr>
                <w:rFonts w:ascii="Baskerville Old Face" w:hAnsi="Baskerville Old Face"/>
                <w:sz w:val="21"/>
                <w:szCs w:val="21"/>
              </w:rPr>
              <w:t>Week 1</w:t>
            </w:r>
          </w:p>
        </w:tc>
        <w:tc>
          <w:tcPr>
            <w:tcW w:w="8600" w:type="dxa"/>
            <w:vAlign w:val="center"/>
          </w:tcPr>
          <w:p w14:paraId="28A0607E" w14:textId="3DD653AF" w:rsidR="003C2207" w:rsidRPr="003E7BAC" w:rsidRDefault="003C2207" w:rsidP="00C857C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kahulugan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“Alphabet of Lines”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pagbabalangkas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023BB5A9" w14:textId="7089F5AB" w:rsidR="003C2207" w:rsidRPr="003E7BAC" w:rsidRDefault="003C2207" w:rsidP="00193DCA">
            <w:pPr>
              <w:pStyle w:val="Default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E7BAC">
              <w:rPr>
                <w:rFonts w:ascii="Arial" w:hAnsi="Arial" w:cs="Arial"/>
                <w:sz w:val="22"/>
                <w:szCs w:val="21"/>
              </w:rPr>
              <w:t>208; 211</w:t>
            </w:r>
          </w:p>
        </w:tc>
      </w:tr>
      <w:tr w:rsidR="003C2207" w:rsidRPr="00BC1A8C" w14:paraId="4BE303FD" w14:textId="47B4D788" w:rsidTr="000E17FC">
        <w:tc>
          <w:tcPr>
            <w:tcW w:w="1573" w:type="dxa"/>
            <w:vMerge/>
            <w:vAlign w:val="center"/>
          </w:tcPr>
          <w:p w14:paraId="719C11B1" w14:textId="639FCB2E" w:rsidR="003C2207" w:rsidRPr="00716C58" w:rsidRDefault="003C2207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0B5FA100" w14:textId="2AB3DD75" w:rsidR="003C2207" w:rsidRPr="003E7BAC" w:rsidRDefault="003C2207" w:rsidP="00C857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Naisasagawa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pagleletra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pagbuo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linya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pagguhit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7FBD4CA7" w14:textId="77777777" w:rsidR="003C2207" w:rsidRPr="003E7BAC" w:rsidRDefault="003C2207" w:rsidP="00193DCA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C2207" w:rsidRPr="00BC1A8C" w14:paraId="5D207CFC" w14:textId="1C32A81E" w:rsidTr="000E17FC">
        <w:tc>
          <w:tcPr>
            <w:tcW w:w="1573" w:type="dxa"/>
            <w:vMerge/>
            <w:vAlign w:val="center"/>
          </w:tcPr>
          <w:p w14:paraId="4C3631C5" w14:textId="736A10F3" w:rsidR="003C2207" w:rsidRPr="00716C58" w:rsidRDefault="003C2207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56203B3D" w14:textId="5D890982" w:rsidR="003C2207" w:rsidRPr="003E7BAC" w:rsidRDefault="003C2207" w:rsidP="00C857C5">
            <w:pPr>
              <w:rPr>
                <w:rFonts w:ascii="Arial" w:eastAsia="Tahoma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Naisa-isa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gamit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kahalagahan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iba-ibang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estilo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linya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5E684DB4" w14:textId="77777777" w:rsidR="003C2207" w:rsidRPr="003E7BAC" w:rsidRDefault="003C2207" w:rsidP="00193DCA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C2207" w:rsidRPr="00BC1A8C" w14:paraId="2B42BECC" w14:textId="6279E52E" w:rsidTr="000E17FC">
        <w:tc>
          <w:tcPr>
            <w:tcW w:w="1573" w:type="dxa"/>
            <w:vMerge/>
            <w:vAlign w:val="center"/>
          </w:tcPr>
          <w:p w14:paraId="7E410B47" w14:textId="4208B884" w:rsidR="003C2207" w:rsidRPr="00716C58" w:rsidRDefault="003C2207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205A8E8B" w14:textId="7B857310" w:rsidR="003C2207" w:rsidRPr="003E7BAC" w:rsidRDefault="003C2207" w:rsidP="00C857C5">
            <w:pPr>
              <w:rPr>
                <w:rFonts w:ascii="Arial" w:eastAsia="Tahoma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Naisasagawa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pagleletra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pagbuo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linya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pagguhit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7959FA09" w14:textId="77777777" w:rsidR="003C2207" w:rsidRPr="003E7BAC" w:rsidRDefault="003C2207" w:rsidP="00193DCA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C2207" w:rsidRPr="00BC1A8C" w14:paraId="5DD34E26" w14:textId="0BDA33CB" w:rsidTr="000E17FC">
        <w:tc>
          <w:tcPr>
            <w:tcW w:w="1573" w:type="dxa"/>
            <w:vMerge/>
            <w:vAlign w:val="center"/>
          </w:tcPr>
          <w:p w14:paraId="5F1CDCFF" w14:textId="569AFD0A" w:rsidR="003C2207" w:rsidRPr="00716C58" w:rsidRDefault="003C2207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7157058A" w14:textId="3A1EC3CE" w:rsidR="003C2207" w:rsidRPr="003E7BAC" w:rsidRDefault="003C2207" w:rsidP="00C857C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Nakakagawaq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isang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poster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advertisement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gamit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malikhaing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pagleletra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D01A46C" w14:textId="77777777" w:rsidR="003C2207" w:rsidRPr="003E7BAC" w:rsidRDefault="003C2207" w:rsidP="00193DCA">
            <w:pPr>
              <w:pStyle w:val="Default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4037B692" w14:textId="530DAD7B" w:rsidTr="000E17FC">
        <w:tc>
          <w:tcPr>
            <w:tcW w:w="1573" w:type="dxa"/>
            <w:vMerge w:val="restart"/>
            <w:vAlign w:val="center"/>
          </w:tcPr>
          <w:p w14:paraId="2250E368" w14:textId="444829FC" w:rsidR="003E7BAC" w:rsidRPr="00716C58" w:rsidRDefault="003E7BAC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>
              <w:rPr>
                <w:rFonts w:ascii="Baskerville Old Face" w:hAnsi="Baskerville Old Face"/>
                <w:sz w:val="21"/>
                <w:szCs w:val="21"/>
              </w:rPr>
              <w:t>Week 2-3</w:t>
            </w:r>
          </w:p>
        </w:tc>
        <w:tc>
          <w:tcPr>
            <w:tcW w:w="8600" w:type="dxa"/>
            <w:vAlign w:val="center"/>
          </w:tcPr>
          <w:p w14:paraId="1430C415" w14:textId="1A5C9A7E" w:rsidR="003E7BAC" w:rsidRPr="003E7BAC" w:rsidRDefault="003E7BAC" w:rsidP="00C857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kahalagahan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kaalaman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kasanayan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sabasic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sketching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produkto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4EC53740" w14:textId="3316D352" w:rsidR="003E7BAC" w:rsidRPr="003E7BAC" w:rsidRDefault="003E7BAC" w:rsidP="00193DCA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E7BAC">
              <w:rPr>
                <w:rFonts w:ascii="Arial" w:hAnsi="Arial" w:cs="Arial"/>
                <w:sz w:val="22"/>
                <w:szCs w:val="21"/>
              </w:rPr>
              <w:t>216</w:t>
            </w:r>
          </w:p>
        </w:tc>
      </w:tr>
      <w:tr w:rsidR="003E7BAC" w:rsidRPr="00BC1A8C" w14:paraId="5D0CFBB5" w14:textId="7EE57DD8" w:rsidTr="000E17FC">
        <w:tc>
          <w:tcPr>
            <w:tcW w:w="1573" w:type="dxa"/>
            <w:vMerge/>
            <w:vAlign w:val="center"/>
          </w:tcPr>
          <w:p w14:paraId="3463C3E6" w14:textId="2E519250" w:rsidR="003E7BAC" w:rsidRPr="00716C58" w:rsidRDefault="003E7BAC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725F259E" w14:textId="5D83C77F" w:rsidR="003E7BAC" w:rsidRPr="003E7BAC" w:rsidRDefault="003E7BAC" w:rsidP="00C857C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E7BAC">
              <w:rPr>
                <w:rFonts w:ascii="Arial" w:hAnsi="Arial" w:cs="Arial"/>
              </w:rPr>
              <w:t>Naisasagawa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ang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wastong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pamamaraan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ng</w:t>
            </w:r>
            <w:proofErr w:type="spellEnd"/>
            <w:r w:rsidRPr="003E7BAC">
              <w:rPr>
                <w:rFonts w:ascii="Arial" w:hAnsi="Arial" w:cs="Arial"/>
              </w:rPr>
              <w:t xml:space="preserve"> basic sketching</w:t>
            </w:r>
          </w:p>
        </w:tc>
        <w:tc>
          <w:tcPr>
            <w:tcW w:w="850" w:type="dxa"/>
            <w:vMerge/>
            <w:vAlign w:val="center"/>
          </w:tcPr>
          <w:p w14:paraId="4519C161" w14:textId="77777777" w:rsidR="003E7BAC" w:rsidRPr="003E7BAC" w:rsidRDefault="003E7BAC" w:rsidP="00193DCA">
            <w:pPr>
              <w:pStyle w:val="NoSpacing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E7BAC" w:rsidRPr="00BC1A8C" w14:paraId="200E65F2" w14:textId="081C6E19" w:rsidTr="000E17FC">
        <w:tc>
          <w:tcPr>
            <w:tcW w:w="1573" w:type="dxa"/>
            <w:vMerge/>
            <w:vAlign w:val="center"/>
          </w:tcPr>
          <w:p w14:paraId="3E95DAC2" w14:textId="244578C9" w:rsidR="003E7BAC" w:rsidRPr="00716C58" w:rsidRDefault="003E7BAC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15F629DC" w14:textId="70D77593" w:rsidR="003E7BAC" w:rsidRPr="003E7BAC" w:rsidRDefault="003E7BAC" w:rsidP="00C857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kahalagahan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kaalaman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,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kasanayan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basic shading  technique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produkto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5B86FFA" w14:textId="77777777" w:rsidR="003E7BAC" w:rsidRPr="003E7BAC" w:rsidRDefault="003E7BAC" w:rsidP="00193DCA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5DB12564" w14:textId="4FAC9AD1" w:rsidTr="000E17FC">
        <w:trPr>
          <w:trHeight w:val="132"/>
        </w:trPr>
        <w:tc>
          <w:tcPr>
            <w:tcW w:w="1573" w:type="dxa"/>
            <w:vMerge/>
            <w:vAlign w:val="center"/>
          </w:tcPr>
          <w:p w14:paraId="6369AF35" w14:textId="241D2F93" w:rsidR="003E7BAC" w:rsidRPr="00716C58" w:rsidRDefault="003E7BAC" w:rsidP="00D54E06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68736A3B" w14:textId="272C1B1B" w:rsidR="003E7BAC" w:rsidRPr="003E7BAC" w:rsidRDefault="003E7BAC" w:rsidP="00C857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Naisasagawa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wastong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pamamaraan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basic sketching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tungkol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isang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paksa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2BBC2B54" w14:textId="77777777" w:rsidR="003E7BAC" w:rsidRPr="003E7BAC" w:rsidRDefault="003E7BAC" w:rsidP="00193DCA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0D070C5F" w14:textId="6CD70277" w:rsidTr="000E17FC">
        <w:trPr>
          <w:trHeight w:val="20"/>
        </w:trPr>
        <w:tc>
          <w:tcPr>
            <w:tcW w:w="1573" w:type="dxa"/>
            <w:vMerge/>
            <w:vAlign w:val="center"/>
          </w:tcPr>
          <w:p w14:paraId="6FF45B52" w14:textId="58B5DF0D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0C604B82" w14:textId="07A04072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Nakagagagwa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isang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artwork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nilalapatan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kaalaman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kasanayan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basic sketching, shading at outlining technique</w:t>
            </w:r>
          </w:p>
        </w:tc>
        <w:tc>
          <w:tcPr>
            <w:tcW w:w="850" w:type="dxa"/>
            <w:vMerge/>
            <w:vAlign w:val="center"/>
          </w:tcPr>
          <w:p w14:paraId="0F867DFA" w14:textId="55928423" w:rsidR="003E7BAC" w:rsidRPr="003E7BAC" w:rsidRDefault="003E7BAC" w:rsidP="003E7BA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7E243B8B" w14:textId="359BA548" w:rsidTr="000E17FC">
        <w:tc>
          <w:tcPr>
            <w:tcW w:w="1573" w:type="dxa"/>
            <w:vMerge w:val="restart"/>
            <w:vAlign w:val="center"/>
          </w:tcPr>
          <w:p w14:paraId="62724F82" w14:textId="095ED8A4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>
              <w:rPr>
                <w:rFonts w:ascii="Baskerville Old Face" w:hAnsi="Baskerville Old Face"/>
                <w:sz w:val="21"/>
                <w:szCs w:val="21"/>
              </w:rPr>
              <w:t>Week 3-5</w:t>
            </w:r>
          </w:p>
        </w:tc>
        <w:tc>
          <w:tcPr>
            <w:tcW w:w="8600" w:type="dxa"/>
            <w:vAlign w:val="center"/>
          </w:tcPr>
          <w:p w14:paraId="56611481" w14:textId="141161C7" w:rsidR="003E7BAC" w:rsidRPr="003E7BAC" w:rsidRDefault="003E7BAC" w:rsidP="003E7BAC">
            <w:pPr>
              <w:spacing w:after="1" w:line="237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mga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kaalaman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kasanayan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pagsusukat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2F207D3F" w14:textId="341BFC12" w:rsidR="003E7BAC" w:rsidRPr="003E7BAC" w:rsidRDefault="003E7BAC" w:rsidP="003E7BAC">
            <w:pPr>
              <w:spacing w:after="1" w:line="237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E7BAC">
              <w:rPr>
                <w:rFonts w:ascii="Arial" w:hAnsi="Arial" w:cs="Arial"/>
                <w:sz w:val="22"/>
                <w:szCs w:val="21"/>
              </w:rPr>
              <w:t>228</w:t>
            </w:r>
          </w:p>
        </w:tc>
      </w:tr>
      <w:tr w:rsidR="003E7BAC" w:rsidRPr="00BC1A8C" w14:paraId="5B3B5065" w14:textId="0C71954F" w:rsidTr="000E17FC">
        <w:tc>
          <w:tcPr>
            <w:tcW w:w="1573" w:type="dxa"/>
            <w:vMerge/>
            <w:vAlign w:val="center"/>
          </w:tcPr>
          <w:p w14:paraId="4F0D3709" w14:textId="38410121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490531B4" w14:textId="36D98314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Nakikilala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nasasabi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gamit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mga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kasangkapang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panukat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7C79ACBF" w14:textId="77777777" w:rsidR="003E7BAC" w:rsidRPr="003E7BAC" w:rsidRDefault="003E7BAC" w:rsidP="003E7BA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6DB63188" w14:textId="62E50C4D" w:rsidTr="000E17FC">
        <w:tc>
          <w:tcPr>
            <w:tcW w:w="1573" w:type="dxa"/>
            <w:vMerge/>
            <w:vAlign w:val="center"/>
          </w:tcPr>
          <w:p w14:paraId="0D881D05" w14:textId="6122147D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39CDF2A1" w14:textId="7C19D61A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Natutukoy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pagkakaiba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metric at English system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pagsukat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0815DBFD" w14:textId="77777777" w:rsidR="003E7BAC" w:rsidRPr="003E7BAC" w:rsidRDefault="003E7BAC" w:rsidP="003E7BA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75764B53" w14:textId="49A52F9C" w:rsidTr="000E17FC">
        <w:tc>
          <w:tcPr>
            <w:tcW w:w="1573" w:type="dxa"/>
            <w:vMerge/>
            <w:vAlign w:val="center"/>
          </w:tcPr>
          <w:p w14:paraId="3489C43F" w14:textId="7BD69953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243A7849" w14:textId="27E72446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mga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kaalaman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kasanayan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pagsusukat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61203E13" w14:textId="70E41000" w:rsidR="003E7BAC" w:rsidRPr="003E7BAC" w:rsidRDefault="003E7BAC" w:rsidP="003E7BA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4A91B3E1" w14:textId="2CFA46E8" w:rsidTr="000E17FC">
        <w:tc>
          <w:tcPr>
            <w:tcW w:w="1573" w:type="dxa"/>
            <w:vMerge/>
            <w:vAlign w:val="center"/>
          </w:tcPr>
          <w:p w14:paraId="5634B8A5" w14:textId="0644CECD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3F9C77C5" w14:textId="6DA56EF2" w:rsidR="003E7BAC" w:rsidRPr="003E7BAC" w:rsidRDefault="003E7BAC" w:rsidP="003E7BAC">
            <w:pPr>
              <w:pStyle w:val="NoSpacing"/>
              <w:tabs>
                <w:tab w:val="left" w:pos="-1007"/>
                <w:tab w:val="left" w:pos="720"/>
              </w:tabs>
              <w:rPr>
                <w:rFonts w:ascii="Arial" w:hAnsi="Arial" w:cs="Arial"/>
              </w:rPr>
            </w:pPr>
            <w:proofErr w:type="spellStart"/>
            <w:r w:rsidRPr="003E7BAC">
              <w:rPr>
                <w:rFonts w:ascii="Arial" w:hAnsi="Arial" w:cs="Arial"/>
              </w:rPr>
              <w:t>Nagagamit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ang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dalawang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sistemang</w:t>
            </w:r>
            <w:proofErr w:type="spellEnd"/>
            <w:r w:rsidRPr="003E7BAC">
              <w:rPr>
                <w:rFonts w:ascii="Arial" w:hAnsi="Arial" w:cs="Arial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</w:rPr>
              <w:t>panukat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187EEA41" w14:textId="77777777" w:rsidR="003E7BAC" w:rsidRPr="003E7BAC" w:rsidRDefault="003E7BAC" w:rsidP="003E7BAC">
            <w:pPr>
              <w:pStyle w:val="NoSpacing"/>
              <w:tabs>
                <w:tab w:val="left" w:pos="-1007"/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E7BAC" w:rsidRPr="00BC1A8C" w14:paraId="0943662A" w14:textId="57ED8D63" w:rsidTr="000E17FC">
        <w:tc>
          <w:tcPr>
            <w:tcW w:w="1573" w:type="dxa"/>
            <w:vMerge/>
            <w:vAlign w:val="center"/>
          </w:tcPr>
          <w:p w14:paraId="52AE9607" w14:textId="2F448DD5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0EBE7BD6" w14:textId="5A191EBA" w:rsidR="003E7BAC" w:rsidRPr="003E7BAC" w:rsidRDefault="003E7BAC" w:rsidP="003E7BAC">
            <w:pPr>
              <w:rPr>
                <w:rFonts w:ascii="Arial" w:eastAsia="Tahoma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Naisasalin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sistemang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panukat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English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metric at metric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English</w:t>
            </w:r>
          </w:p>
        </w:tc>
        <w:tc>
          <w:tcPr>
            <w:tcW w:w="850" w:type="dxa"/>
            <w:vMerge/>
            <w:vAlign w:val="center"/>
          </w:tcPr>
          <w:p w14:paraId="4F55FDA2" w14:textId="77777777" w:rsidR="003E7BAC" w:rsidRPr="003E7BAC" w:rsidRDefault="003E7BAC" w:rsidP="003E7BA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27819B1C" w14:textId="30F0148E" w:rsidTr="000E17FC">
        <w:tc>
          <w:tcPr>
            <w:tcW w:w="1573" w:type="dxa"/>
            <w:vMerge/>
            <w:vAlign w:val="center"/>
          </w:tcPr>
          <w:p w14:paraId="57498AB1" w14:textId="206E0BB9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3B5A9060" w14:textId="5F17128E" w:rsidR="003E7BAC" w:rsidRPr="003E7BAC" w:rsidRDefault="003E7BAC" w:rsidP="003E7BAC">
            <w:pPr>
              <w:spacing w:after="1" w:line="237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mga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kaalaman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kasanayan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pagsusukat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05516A39" w14:textId="77777777" w:rsidR="003E7BAC" w:rsidRPr="003E7BAC" w:rsidRDefault="003E7BAC" w:rsidP="003E7BAC">
            <w:pPr>
              <w:spacing w:after="1" w:line="237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E7BAC" w:rsidRPr="00BC1A8C" w14:paraId="1E80338E" w14:textId="1F64CFFF" w:rsidTr="000E17FC">
        <w:tc>
          <w:tcPr>
            <w:tcW w:w="1573" w:type="dxa"/>
            <w:vMerge w:val="restart"/>
            <w:vAlign w:val="center"/>
          </w:tcPr>
          <w:p w14:paraId="01FF0244" w14:textId="0A0C6832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  <w:r>
              <w:rPr>
                <w:rFonts w:ascii="Baskerville Old Face" w:hAnsi="Baskerville Old Face"/>
                <w:sz w:val="21"/>
                <w:szCs w:val="21"/>
              </w:rPr>
              <w:t>Week 5-6</w:t>
            </w:r>
          </w:p>
        </w:tc>
        <w:tc>
          <w:tcPr>
            <w:tcW w:w="8600" w:type="dxa"/>
            <w:vAlign w:val="center"/>
          </w:tcPr>
          <w:p w14:paraId="2F06A72C" w14:textId="77990E04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kahalagahan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plano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pagsasagawa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isang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proyekto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798C2175" w14:textId="6DABC566" w:rsidR="003E7BAC" w:rsidRPr="003E7BAC" w:rsidRDefault="003E7BAC" w:rsidP="003E7BA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3E7BAC">
              <w:rPr>
                <w:rFonts w:ascii="Arial" w:hAnsi="Arial" w:cs="Arial"/>
                <w:sz w:val="22"/>
                <w:szCs w:val="21"/>
              </w:rPr>
              <w:t>243</w:t>
            </w:r>
          </w:p>
        </w:tc>
      </w:tr>
      <w:tr w:rsidR="003E7BAC" w:rsidRPr="00BC1A8C" w14:paraId="2F7C08DA" w14:textId="0FEC6BB6" w:rsidTr="000E17FC">
        <w:tc>
          <w:tcPr>
            <w:tcW w:w="1573" w:type="dxa"/>
            <w:vMerge/>
            <w:vAlign w:val="center"/>
          </w:tcPr>
          <w:p w14:paraId="70C7CDA7" w14:textId="3BBB0738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3C29644C" w14:textId="2E3D0288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Natutukoy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mga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bahagi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plano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proyekto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7BECCF4C" w14:textId="77777777" w:rsidR="003E7BAC" w:rsidRPr="004A2133" w:rsidRDefault="003E7BAC" w:rsidP="003E7BA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E7BAC" w:rsidRPr="00BC1A8C" w14:paraId="305B2CF8" w14:textId="46D9A0ED" w:rsidTr="000E17FC">
        <w:tc>
          <w:tcPr>
            <w:tcW w:w="1573" w:type="dxa"/>
            <w:vMerge/>
            <w:vAlign w:val="center"/>
          </w:tcPr>
          <w:p w14:paraId="2929A138" w14:textId="77777777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3D1AB7B3" w14:textId="43DD27AE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Nakagagawa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plano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proyektong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isasagawa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25FF89ED" w14:textId="7846BAC5" w:rsidR="003E7BAC" w:rsidRPr="004A2133" w:rsidRDefault="003E7BAC" w:rsidP="003E7B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BAC" w:rsidRPr="00BC1A8C" w14:paraId="27AE48AA" w14:textId="575B1D2B" w:rsidTr="000E17FC">
        <w:tc>
          <w:tcPr>
            <w:tcW w:w="1573" w:type="dxa"/>
            <w:vMerge/>
            <w:vAlign w:val="center"/>
          </w:tcPr>
          <w:p w14:paraId="4A5C7816" w14:textId="77777777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5877D090" w14:textId="454D61BE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Natatatalakay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kahalagahan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pagreresiklo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5D7ACCD1" w14:textId="77777777" w:rsidR="003E7BAC" w:rsidRPr="004A2133" w:rsidRDefault="003E7BAC" w:rsidP="003E7BA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E7BAC" w:rsidRPr="00BC1A8C" w14:paraId="1B5326ED" w14:textId="4B1051BB" w:rsidTr="000E17FC">
        <w:tc>
          <w:tcPr>
            <w:tcW w:w="1573" w:type="dxa"/>
            <w:vMerge/>
            <w:vAlign w:val="center"/>
          </w:tcPr>
          <w:p w14:paraId="0C7A999E" w14:textId="77777777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5664035C" w14:textId="0889A5B7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Naisasagawa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kasanayan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pagreresiklo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bahay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paaralan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C1C4AAD" w14:textId="77777777" w:rsidR="003E7BAC" w:rsidRPr="004A2133" w:rsidRDefault="003E7BAC" w:rsidP="003E7BA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E7BAC" w:rsidRPr="00BC1A8C" w14:paraId="2EC52BBA" w14:textId="74699D38" w:rsidTr="000E17FC">
        <w:tc>
          <w:tcPr>
            <w:tcW w:w="1573" w:type="dxa"/>
            <w:vMerge/>
            <w:vAlign w:val="center"/>
          </w:tcPr>
          <w:p w14:paraId="7E8D6ED9" w14:textId="39DF9043" w:rsidR="003E7BAC" w:rsidRPr="00716C58" w:rsidRDefault="003E7BAC" w:rsidP="003E7BAC">
            <w:pPr>
              <w:jc w:val="center"/>
              <w:rPr>
                <w:rFonts w:ascii="Baskerville Old Face" w:hAnsi="Baskerville Old Face"/>
                <w:sz w:val="21"/>
                <w:szCs w:val="21"/>
              </w:rPr>
            </w:pPr>
          </w:p>
        </w:tc>
        <w:tc>
          <w:tcPr>
            <w:tcW w:w="8600" w:type="dxa"/>
            <w:vAlign w:val="center"/>
          </w:tcPr>
          <w:p w14:paraId="12E2829B" w14:textId="2162C1C0" w:rsidR="003E7BAC" w:rsidRPr="003E7BAC" w:rsidRDefault="003E7BAC" w:rsidP="003E7B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Nakagagawa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isang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kapakipakinabang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kagamitan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mula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pagreresiklo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mga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lumang</w:t>
            </w:r>
            <w:proofErr w:type="spellEnd"/>
            <w:r w:rsidRPr="003E7B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7BAC">
              <w:rPr>
                <w:rFonts w:ascii="Arial" w:hAnsi="Arial" w:cs="Arial"/>
                <w:sz w:val="22"/>
                <w:szCs w:val="22"/>
              </w:rPr>
              <w:t>kagamitan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12C16D66" w14:textId="77777777" w:rsidR="003E7BAC" w:rsidRPr="004A2133" w:rsidRDefault="003E7BAC" w:rsidP="003E7BAC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3DF4C293" w14:textId="590749AE" w:rsidR="00497ACB" w:rsidRPr="00BC1A8C" w:rsidRDefault="00497ACB" w:rsidP="00A03282">
      <w:pPr>
        <w:rPr>
          <w:sz w:val="20"/>
          <w:szCs w:val="20"/>
        </w:rPr>
      </w:pPr>
    </w:p>
    <w:p w14:paraId="618616D7" w14:textId="77777777" w:rsidR="003B3BB3" w:rsidRPr="00BC1A8C" w:rsidRDefault="003B3BB3" w:rsidP="00A03282">
      <w:pPr>
        <w:rPr>
          <w:sz w:val="20"/>
          <w:szCs w:val="20"/>
        </w:rPr>
      </w:pPr>
    </w:p>
    <w:p w14:paraId="3AF0D4A6" w14:textId="77777777" w:rsidR="00B21CE9" w:rsidRDefault="003B3BB3" w:rsidP="003B3BB3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  <w:t>Approved by:</w:t>
      </w:r>
      <w:r w:rsidRPr="00BC1A8C">
        <w:rPr>
          <w:rFonts w:ascii="Century Gothic" w:hAnsi="Century Gothic"/>
          <w:sz w:val="20"/>
          <w:szCs w:val="20"/>
        </w:rPr>
        <w:tab/>
      </w:r>
    </w:p>
    <w:p w14:paraId="41962A35" w14:textId="23950817" w:rsidR="00B21CE9" w:rsidRPr="005F2499" w:rsidRDefault="00B21CE9" w:rsidP="005F2499">
      <w:pPr>
        <w:ind w:left="720" w:firstLine="720"/>
        <w:rPr>
          <w:rFonts w:ascii="Banks Script" w:hAnsi="Banks Script"/>
          <w:sz w:val="20"/>
          <w:szCs w:val="20"/>
        </w:rPr>
      </w:pPr>
      <w:r>
        <w:rPr>
          <w:rFonts w:ascii="Banks Script" w:hAnsi="Banks Script"/>
          <w:b/>
          <w:sz w:val="20"/>
          <w:szCs w:val="20"/>
        </w:rPr>
        <w:t>Miss Rosemarie J. Subaldo</w:t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sz w:val="20"/>
          <w:szCs w:val="20"/>
        </w:rPr>
        <w:tab/>
      </w:r>
      <w:r w:rsidR="003B3BB3"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="003B3BB3"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="003B3BB3"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="003B3BB3" w:rsidRPr="00BC1A8C">
        <w:rPr>
          <w:rFonts w:ascii="Banks Script" w:hAnsi="Banks Script"/>
          <w:b/>
          <w:sz w:val="20"/>
          <w:szCs w:val="20"/>
        </w:rPr>
        <w:tab/>
      </w:r>
      <w:r w:rsidR="003B3BB3" w:rsidRPr="00BC1A8C">
        <w:rPr>
          <w:rFonts w:ascii="Banks Script" w:hAnsi="Banks Script"/>
          <w:b/>
          <w:sz w:val="20"/>
          <w:szCs w:val="20"/>
        </w:rPr>
        <w:tab/>
      </w:r>
      <w:r w:rsidR="005F2499">
        <w:rPr>
          <w:rFonts w:ascii="Century Gothic" w:hAnsi="Century Gothic"/>
          <w:sz w:val="20"/>
          <w:szCs w:val="20"/>
        </w:rPr>
        <w:tab/>
      </w:r>
    </w:p>
    <w:p w14:paraId="70273242" w14:textId="00B8C5AB" w:rsidR="003B3BB3" w:rsidRPr="00B21CE9" w:rsidRDefault="000824D8" w:rsidP="005F2499">
      <w:pPr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Grade 4</w:t>
      </w:r>
      <w:r w:rsidR="00B21CE9">
        <w:rPr>
          <w:rFonts w:ascii="Century Gothic" w:hAnsi="Century Gothic"/>
          <w:sz w:val="20"/>
          <w:szCs w:val="20"/>
        </w:rPr>
        <w:t xml:space="preserve"> Adviser</w:t>
      </w:r>
      <w:r w:rsidR="003B3BB3" w:rsidRPr="00BC1A8C">
        <w:rPr>
          <w:rFonts w:ascii="Century Gothic" w:hAnsi="Century Gothic"/>
          <w:sz w:val="20"/>
          <w:szCs w:val="20"/>
        </w:rPr>
        <w:t xml:space="preserve"> </w:t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</w:r>
      <w:r w:rsidR="003B3BB3" w:rsidRPr="00BC1A8C">
        <w:rPr>
          <w:rFonts w:ascii="Century Gothic" w:hAnsi="Century Gothic"/>
          <w:sz w:val="20"/>
          <w:szCs w:val="20"/>
        </w:rPr>
        <w:tab/>
        <w:t>School Principal</w:t>
      </w:r>
      <w:r w:rsidR="00BC1A8C" w:rsidRPr="00BC1A8C">
        <w:rPr>
          <w:rFonts w:ascii="Century Gothic" w:hAnsi="Century Gothic"/>
          <w:sz w:val="20"/>
          <w:szCs w:val="20"/>
        </w:rPr>
        <w:t>, R</w:t>
      </w:r>
      <w:r w:rsidR="003B3BB3" w:rsidRPr="00BC1A8C">
        <w:rPr>
          <w:rFonts w:ascii="Century Gothic" w:hAnsi="Century Gothic"/>
          <w:sz w:val="20"/>
          <w:szCs w:val="20"/>
        </w:rPr>
        <w:t>CS</w:t>
      </w:r>
    </w:p>
    <w:sectPr w:rsidR="003B3BB3" w:rsidRPr="00B21CE9" w:rsidSect="00202E85">
      <w:headerReference w:type="default" r:id="rId8"/>
      <w:footerReference w:type="even" r:id="rId9"/>
      <w:footerReference w:type="default" r:id="rId10"/>
      <w:pgSz w:w="12240" w:h="18700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2D6D" w14:textId="77777777" w:rsidR="006B6F74" w:rsidRDefault="006B6F74" w:rsidP="00202E85">
      <w:r>
        <w:separator/>
      </w:r>
    </w:p>
  </w:endnote>
  <w:endnote w:type="continuationSeparator" w:id="0">
    <w:p w14:paraId="2D117B94" w14:textId="77777777" w:rsidR="006B6F74" w:rsidRDefault="006B6F74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A260" w14:textId="77777777" w:rsidR="00202E85" w:rsidRDefault="006B6F74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6D22" w14:textId="4FF36B29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17A14" w14:textId="77777777" w:rsidR="006B6F74" w:rsidRDefault="006B6F74" w:rsidP="00202E85">
      <w:r>
        <w:separator/>
      </w:r>
    </w:p>
  </w:footnote>
  <w:footnote w:type="continuationSeparator" w:id="0">
    <w:p w14:paraId="1F58C42C" w14:textId="77777777" w:rsidR="006B6F74" w:rsidRDefault="006B6F74" w:rsidP="0020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2580" w14:textId="3CE1976D" w:rsidR="000824D8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C1C583" wp14:editId="6B074DC7">
          <wp:simplePos x="0" y="0"/>
          <wp:positionH relativeFrom="column">
            <wp:posOffset>1629614</wp:posOffset>
          </wp:positionH>
          <wp:positionV relativeFrom="paragraph">
            <wp:posOffset>42017</wp:posOffset>
          </wp:positionV>
          <wp:extent cx="726822" cy="673100"/>
          <wp:effectExtent l="0" t="0" r="0" b="0"/>
          <wp:wrapNone/>
          <wp:docPr id="5" name="Picture 1" descr="R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22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DF93F" w14:textId="298F3A6C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b/>
        <w:sz w:val="22"/>
        <w:szCs w:val="22"/>
      </w:rPr>
      <w:t>Resurrection Catholic School</w:t>
    </w:r>
  </w:p>
  <w:p w14:paraId="16BFD8AE" w14:textId="3C445079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S.Y. 2017 - 2018</w:t>
    </w:r>
  </w:p>
  <w:p w14:paraId="3F07B45A" w14:textId="37366586" w:rsidR="000824D8" w:rsidRDefault="0008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12C"/>
    <w:multiLevelType w:val="hybridMultilevel"/>
    <w:tmpl w:val="D020F6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0B"/>
    <w:multiLevelType w:val="hybridMultilevel"/>
    <w:tmpl w:val="2B4EAC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DB"/>
    <w:multiLevelType w:val="hybridMultilevel"/>
    <w:tmpl w:val="F5C427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062"/>
    <w:multiLevelType w:val="hybridMultilevel"/>
    <w:tmpl w:val="6C160E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26031"/>
    <w:multiLevelType w:val="hybridMultilevel"/>
    <w:tmpl w:val="A5484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0B31"/>
    <w:multiLevelType w:val="hybridMultilevel"/>
    <w:tmpl w:val="F334CC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2"/>
    <w:multiLevelType w:val="hybridMultilevel"/>
    <w:tmpl w:val="2E442CAE"/>
    <w:lvl w:ilvl="0" w:tplc="9476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0D13"/>
    <w:multiLevelType w:val="hybridMultilevel"/>
    <w:tmpl w:val="484038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538C6"/>
    <w:multiLevelType w:val="hybridMultilevel"/>
    <w:tmpl w:val="38BE3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F6F"/>
    <w:multiLevelType w:val="hybridMultilevel"/>
    <w:tmpl w:val="B89024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1850"/>
    <w:multiLevelType w:val="hybridMultilevel"/>
    <w:tmpl w:val="EDB86A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616A"/>
    <w:multiLevelType w:val="hybridMultilevel"/>
    <w:tmpl w:val="663C63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36374"/>
    <w:multiLevelType w:val="hybridMultilevel"/>
    <w:tmpl w:val="CC2A1D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D0137"/>
    <w:multiLevelType w:val="hybridMultilevel"/>
    <w:tmpl w:val="D1B493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05B8"/>
    <w:multiLevelType w:val="hybridMultilevel"/>
    <w:tmpl w:val="97CCE4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73A58"/>
    <w:multiLevelType w:val="hybridMultilevel"/>
    <w:tmpl w:val="03ECE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071C9"/>
    <w:multiLevelType w:val="hybridMultilevel"/>
    <w:tmpl w:val="9D425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7AB2"/>
    <w:multiLevelType w:val="hybridMultilevel"/>
    <w:tmpl w:val="779896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5866"/>
    <w:multiLevelType w:val="hybridMultilevel"/>
    <w:tmpl w:val="59C68C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2CDD"/>
    <w:multiLevelType w:val="hybridMultilevel"/>
    <w:tmpl w:val="F620C7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10F34"/>
    <w:multiLevelType w:val="hybridMultilevel"/>
    <w:tmpl w:val="2CA4F0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6C7"/>
    <w:multiLevelType w:val="hybridMultilevel"/>
    <w:tmpl w:val="610A1B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E3C0A"/>
    <w:multiLevelType w:val="hybridMultilevel"/>
    <w:tmpl w:val="D4C41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927"/>
    <w:multiLevelType w:val="hybridMultilevel"/>
    <w:tmpl w:val="FDB257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2029"/>
    <w:multiLevelType w:val="hybridMultilevel"/>
    <w:tmpl w:val="A1629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A371E"/>
    <w:multiLevelType w:val="hybridMultilevel"/>
    <w:tmpl w:val="398881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956B5"/>
    <w:multiLevelType w:val="hybridMultilevel"/>
    <w:tmpl w:val="345C0A78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E2818"/>
    <w:multiLevelType w:val="hybridMultilevel"/>
    <w:tmpl w:val="D902A0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65E1B"/>
    <w:multiLevelType w:val="hybridMultilevel"/>
    <w:tmpl w:val="75DE25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B0A07"/>
    <w:multiLevelType w:val="hybridMultilevel"/>
    <w:tmpl w:val="3DAA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3CBE"/>
    <w:multiLevelType w:val="hybridMultilevel"/>
    <w:tmpl w:val="771E38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94F71"/>
    <w:multiLevelType w:val="hybridMultilevel"/>
    <w:tmpl w:val="4D5E62AE"/>
    <w:lvl w:ilvl="0" w:tplc="24647C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D4044"/>
    <w:multiLevelType w:val="hybridMultilevel"/>
    <w:tmpl w:val="6346DC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0F11F74"/>
    <w:multiLevelType w:val="hybridMultilevel"/>
    <w:tmpl w:val="B1C6AB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65B67"/>
    <w:multiLevelType w:val="hybridMultilevel"/>
    <w:tmpl w:val="3DD6A554"/>
    <w:lvl w:ilvl="0" w:tplc="C2920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94824"/>
    <w:multiLevelType w:val="hybridMultilevel"/>
    <w:tmpl w:val="BB485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97E75"/>
    <w:multiLevelType w:val="hybridMultilevel"/>
    <w:tmpl w:val="E2547320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23"/>
  </w:num>
  <w:num w:numId="5">
    <w:abstractNumId w:val="21"/>
  </w:num>
  <w:num w:numId="6">
    <w:abstractNumId w:val="34"/>
  </w:num>
  <w:num w:numId="7">
    <w:abstractNumId w:val="17"/>
  </w:num>
  <w:num w:numId="8">
    <w:abstractNumId w:val="15"/>
  </w:num>
  <w:num w:numId="9">
    <w:abstractNumId w:val="35"/>
  </w:num>
  <w:num w:numId="10">
    <w:abstractNumId w:val="5"/>
  </w:num>
  <w:num w:numId="11">
    <w:abstractNumId w:val="3"/>
  </w:num>
  <w:num w:numId="12">
    <w:abstractNumId w:val="30"/>
  </w:num>
  <w:num w:numId="13">
    <w:abstractNumId w:val="8"/>
  </w:num>
  <w:num w:numId="14">
    <w:abstractNumId w:val="27"/>
  </w:num>
  <w:num w:numId="15">
    <w:abstractNumId w:val="10"/>
  </w:num>
  <w:num w:numId="16">
    <w:abstractNumId w:val="11"/>
  </w:num>
  <w:num w:numId="17">
    <w:abstractNumId w:val="20"/>
  </w:num>
  <w:num w:numId="18">
    <w:abstractNumId w:val="28"/>
  </w:num>
  <w:num w:numId="19">
    <w:abstractNumId w:val="0"/>
  </w:num>
  <w:num w:numId="20">
    <w:abstractNumId w:val="33"/>
  </w:num>
  <w:num w:numId="21">
    <w:abstractNumId w:val="24"/>
  </w:num>
  <w:num w:numId="22">
    <w:abstractNumId w:val="14"/>
  </w:num>
  <w:num w:numId="23">
    <w:abstractNumId w:val="4"/>
  </w:num>
  <w:num w:numId="24">
    <w:abstractNumId w:val="22"/>
  </w:num>
  <w:num w:numId="25">
    <w:abstractNumId w:val="18"/>
  </w:num>
  <w:num w:numId="26">
    <w:abstractNumId w:val="16"/>
  </w:num>
  <w:num w:numId="27">
    <w:abstractNumId w:val="25"/>
  </w:num>
  <w:num w:numId="28">
    <w:abstractNumId w:val="2"/>
  </w:num>
  <w:num w:numId="29">
    <w:abstractNumId w:val="1"/>
  </w:num>
  <w:num w:numId="30">
    <w:abstractNumId w:val="9"/>
  </w:num>
  <w:num w:numId="31">
    <w:abstractNumId w:val="13"/>
  </w:num>
  <w:num w:numId="32">
    <w:abstractNumId w:val="12"/>
  </w:num>
  <w:num w:numId="33">
    <w:abstractNumId w:val="7"/>
  </w:num>
  <w:num w:numId="34">
    <w:abstractNumId w:val="32"/>
  </w:num>
  <w:num w:numId="35">
    <w:abstractNumId w:val="26"/>
  </w:num>
  <w:num w:numId="36">
    <w:abstractNumId w:val="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5"/>
    <w:rsid w:val="000824D8"/>
    <w:rsid w:val="000C5AD9"/>
    <w:rsid w:val="000D6AEE"/>
    <w:rsid w:val="000E17FC"/>
    <w:rsid w:val="000F4113"/>
    <w:rsid w:val="0012643C"/>
    <w:rsid w:val="00193DCA"/>
    <w:rsid w:val="00202E85"/>
    <w:rsid w:val="002A67D7"/>
    <w:rsid w:val="003B3BB3"/>
    <w:rsid w:val="003C2207"/>
    <w:rsid w:val="003E7BAC"/>
    <w:rsid w:val="004533E7"/>
    <w:rsid w:val="00497ACB"/>
    <w:rsid w:val="004A2133"/>
    <w:rsid w:val="004B033A"/>
    <w:rsid w:val="004B5784"/>
    <w:rsid w:val="004C600F"/>
    <w:rsid w:val="00554D8A"/>
    <w:rsid w:val="00592764"/>
    <w:rsid w:val="005F2499"/>
    <w:rsid w:val="005F5505"/>
    <w:rsid w:val="00607701"/>
    <w:rsid w:val="0066324F"/>
    <w:rsid w:val="006B6F74"/>
    <w:rsid w:val="006D2A83"/>
    <w:rsid w:val="00716C58"/>
    <w:rsid w:val="00742E5D"/>
    <w:rsid w:val="00773ED6"/>
    <w:rsid w:val="00961BED"/>
    <w:rsid w:val="00A03282"/>
    <w:rsid w:val="00AA4239"/>
    <w:rsid w:val="00B21CE9"/>
    <w:rsid w:val="00BC1A8C"/>
    <w:rsid w:val="00BE0AF3"/>
    <w:rsid w:val="00BE7387"/>
    <w:rsid w:val="00BF1627"/>
    <w:rsid w:val="00C710BB"/>
    <w:rsid w:val="00C857C5"/>
    <w:rsid w:val="00D00A96"/>
    <w:rsid w:val="00D075A1"/>
    <w:rsid w:val="00D54E06"/>
    <w:rsid w:val="00E01069"/>
    <w:rsid w:val="00F86020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38CC"/>
  <w14:defaultImageDpi w14:val="300"/>
  <w15:docId w15:val="{F48D2D92-B286-4E94-ADAB-65CD58C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83"/>
    <w:pPr>
      <w:autoSpaceDE w:val="0"/>
      <w:autoSpaceDN w:val="0"/>
      <w:adjustRightInd w:val="0"/>
    </w:pPr>
    <w:rPr>
      <w:rFonts w:ascii="Tahoma" w:hAnsi="Tahoma" w:cs="Tahoma"/>
      <w:color w:val="000000"/>
      <w:lang w:val="en-PH" w:eastAsia="en-PH"/>
    </w:rPr>
  </w:style>
  <w:style w:type="paragraph" w:styleId="NoSpacing">
    <w:name w:val="No Spacing"/>
    <w:uiPriority w:val="1"/>
    <w:qFormat/>
    <w:rsid w:val="000D6A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4F6B79"/>
    <w:rsid w:val="00BC141C"/>
    <w:rsid w:val="00BE3910"/>
    <w:rsid w:val="00C13F8E"/>
    <w:rsid w:val="00C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B03DA-43F4-4518-9E14-F6600FC1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 Palattao</dc:creator>
  <cp:lastModifiedBy>Rose</cp:lastModifiedBy>
  <cp:revision>2</cp:revision>
  <cp:lastPrinted>2016-06-05T11:11:00Z</cp:lastPrinted>
  <dcterms:created xsi:type="dcterms:W3CDTF">2018-01-28T13:36:00Z</dcterms:created>
  <dcterms:modified xsi:type="dcterms:W3CDTF">2018-01-28T13:36:00Z</dcterms:modified>
</cp:coreProperties>
</file>